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6B3D4" w14:textId="77777777" w:rsidR="001E55BA" w:rsidRPr="001E55BA" w:rsidRDefault="001E55BA" w:rsidP="001E55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  <w:t>UMOWA nr …../2026</w:t>
      </w:r>
    </w:p>
    <w:p w14:paraId="572DD01D" w14:textId="77777777" w:rsidR="001E55BA" w:rsidRPr="001E55BA" w:rsidRDefault="001E55BA" w:rsidP="001E55BA">
      <w:p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zawarta w dniu …………………….. 2026 r. w Sochaczewie pomiędzy:</w:t>
      </w:r>
    </w:p>
    <w:p w14:paraId="1395CB5E" w14:textId="77777777" w:rsidR="001E55BA" w:rsidRPr="001E55BA" w:rsidRDefault="001E55BA" w:rsidP="001E55BA">
      <w:p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Gminą Miasto Sochaczew, ul. 1-go Maja 16, 96-500 Sochaczew, NIP 837-16-91-451 zwaną dalej Zamawiającym, reprezentowaną przez:</w:t>
      </w:r>
    </w:p>
    <w:p w14:paraId="74A79F06" w14:textId="77777777" w:rsidR="001E55BA" w:rsidRPr="001E55BA" w:rsidRDefault="001E55BA" w:rsidP="001E55BA">
      <w:p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Panią Izabelę Wojdyno – Dyrektora Miejskiego Ośrodka Sportu i Rekreacji w Sochaczewie, działającą na podstawie pełnomocnictwa udzielonego przez Burmistrza Miasta Sochaczewa nr 0052.183.2024 z dnia 31.10.2024 r.</w:t>
      </w:r>
    </w:p>
    <w:p w14:paraId="5D8CAD20" w14:textId="77777777" w:rsidR="001E55BA" w:rsidRPr="001E55BA" w:rsidRDefault="001E55BA" w:rsidP="00844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a</w:t>
      </w:r>
    </w:p>
    <w:p w14:paraId="70D3677C" w14:textId="7A282A8B" w:rsidR="001E55BA" w:rsidRPr="001E55BA" w:rsidRDefault="001E55BA" w:rsidP="0084420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………………………………NIP: ……………. repr</w:t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ezentowanym przez: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………………………………zwanym dalej Wykonawcą.</w:t>
      </w:r>
    </w:p>
    <w:p w14:paraId="7935E6C5" w14:textId="0ACF9840" w:rsidR="001E55BA" w:rsidRPr="001E55BA" w:rsidRDefault="001E55BA" w:rsidP="00AE0673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wyniku rozstrzygniętego postępowania w formie zapytania ofertowego </w:t>
      </w:r>
      <w:proofErr w:type="spellStart"/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pn</w:t>
      </w:r>
      <w:proofErr w:type="spellEnd"/>
      <w:r w:rsidR="00E40EA1"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„Opracowanie opinii geotechnicznej dla Targowiska Miejskiego przy ul. Pokoju 12 w Sochaczewie”</w:t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 zamówienie o wartości szacunkowej poniżej 170 000,00 zł nieobjęte przepisami ustawy z dnia 11 września 2019 r. Prawo zamówień publicznych, zawarto umowę o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 </w:t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następującej treści:</w:t>
      </w:r>
    </w:p>
    <w:p w14:paraId="23E314F8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1</w:t>
      </w:r>
    </w:p>
    <w:p w14:paraId="454E4CC4" w14:textId="77777777" w:rsidR="00E40EA1" w:rsidRPr="00E40EA1" w:rsidRDefault="00E40EA1" w:rsidP="00E40EA1">
      <w:pPr>
        <w:numPr>
          <w:ilvl w:val="0"/>
          <w:numId w:val="20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Przedmiotem umowy jest :</w:t>
      </w:r>
    </w:p>
    <w:p w14:paraId="67E3CA2D" w14:textId="643579E8" w:rsidR="00E40EA1" w:rsidRPr="00E40EA1" w:rsidRDefault="00E40EA1" w:rsidP="00E40EA1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Opracowanie opinii geotechnicznej dla Targowiska Miejskiego przy ul. Pokoju 12 w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 </w:t>
      </w: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Sochaczewie. </w:t>
      </w:r>
      <w:r w:rsidRPr="00E40EA1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Opinia geotechniczn</w:t>
      </w:r>
      <w:r w:rsidR="00140EEE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a</w:t>
      </w:r>
      <w:r w:rsidRPr="00E40EA1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powinna zawierać, m.in.:</w:t>
      </w:r>
    </w:p>
    <w:p w14:paraId="28D00B6C" w14:textId="77777777" w:rsidR="00E40EA1" w:rsidRPr="00E40EA1" w:rsidRDefault="00E40EA1" w:rsidP="00E40EA1">
      <w:pPr>
        <w:numPr>
          <w:ilvl w:val="0"/>
          <w:numId w:val="21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dokumentację badań podłoża gruntowego;</w:t>
      </w:r>
    </w:p>
    <w:p w14:paraId="5052F75D" w14:textId="77777777" w:rsidR="00E40EA1" w:rsidRPr="00E40EA1" w:rsidRDefault="00E40EA1" w:rsidP="00E40EA1">
      <w:pPr>
        <w:numPr>
          <w:ilvl w:val="0"/>
          <w:numId w:val="21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wyniki przeprowadzonych odwiertów i sondowań terenu;</w:t>
      </w:r>
    </w:p>
    <w:p w14:paraId="19E88F6B" w14:textId="77777777" w:rsidR="00E40EA1" w:rsidRPr="00E40EA1" w:rsidRDefault="00E40EA1" w:rsidP="00E40EA1">
      <w:pPr>
        <w:numPr>
          <w:ilvl w:val="0"/>
          <w:numId w:val="21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określenie poziomu wód gruntowych;</w:t>
      </w:r>
    </w:p>
    <w:p w14:paraId="09D2AD2D" w14:textId="77777777" w:rsidR="00E40EA1" w:rsidRPr="00E40EA1" w:rsidRDefault="00E40EA1" w:rsidP="00E40EA1">
      <w:pPr>
        <w:numPr>
          <w:ilvl w:val="0"/>
          <w:numId w:val="21"/>
        </w:numPr>
        <w:suppressAutoHyphens/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charakterystykę geotechniczną gruntu;</w:t>
      </w:r>
    </w:p>
    <w:p w14:paraId="724A5EC0" w14:textId="77777777" w:rsidR="00E40EA1" w:rsidRPr="00E40EA1" w:rsidRDefault="00E40EA1" w:rsidP="00E40EA1">
      <w:pPr>
        <w:numPr>
          <w:ilvl w:val="0"/>
          <w:numId w:val="21"/>
        </w:numPr>
        <w:suppressAutoHyphens/>
        <w:spacing w:after="0" w:line="276" w:lineRule="auto"/>
        <w:contextualSpacing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identyfikację potencjalnych zagrożeń, takich jak osuwiska czy zjawiska geologiczne;</w:t>
      </w:r>
    </w:p>
    <w:p w14:paraId="681CC2E3" w14:textId="77777777" w:rsidR="00111008" w:rsidRPr="00111008" w:rsidRDefault="00111008" w:rsidP="00111008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110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>Wykonanie profilu geologicznego terenu do przewidywanego posadowienia obiektu</w:t>
      </w:r>
      <w:r w:rsidRPr="00111008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, na głębokość minimum 9,5 m p.p.t., na powierzchni 120 m × 80 m, w postaci minimum 12 odwiertów badawczych geotechnicznych, rozmieszczonych w siatce 40 m × 40 m, wraz z wykonaniem badań laboratoryjnych pobranych próbek gruntu, określeniem poziomu wód gruntowych oraz ustaleniem stopnia i rodzaju agresywności środowiska gruntowo-wodnego w stosunku do betonu.</w:t>
      </w:r>
    </w:p>
    <w:p w14:paraId="102C34D5" w14:textId="77777777" w:rsidR="00E40EA1" w:rsidRPr="00E40EA1" w:rsidRDefault="00E40EA1" w:rsidP="00E40EA1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AF37ED0" w14:textId="77777777" w:rsidR="00E40EA1" w:rsidRPr="00E40EA1" w:rsidRDefault="00E40EA1" w:rsidP="00E40EA1">
      <w:pPr>
        <w:numPr>
          <w:ilvl w:val="0"/>
          <w:numId w:val="20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Warunki realizacji przedmiotu zamówienia</w:t>
      </w:r>
    </w:p>
    <w:p w14:paraId="3A54A437" w14:textId="77777777" w:rsidR="00E40EA1" w:rsidRPr="00E40EA1" w:rsidRDefault="00E40EA1" w:rsidP="00E40EA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Pozyskanie wszelkich materiałów związanych z realizacją przedmiotu zamówienia leży po stronnie Wykonawcy. </w:t>
      </w:r>
    </w:p>
    <w:p w14:paraId="5C2CA3BA" w14:textId="77777777" w:rsidR="00E40EA1" w:rsidRPr="00E40EA1" w:rsidRDefault="00E40EA1" w:rsidP="00E40EA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Odebranie zakończonych prac nastąpi protokołem zdawczo-odbiorczym przygotowanym przez Zamawiającego.</w:t>
      </w:r>
    </w:p>
    <w:p w14:paraId="3791F6EE" w14:textId="77777777" w:rsidR="00E40EA1" w:rsidRPr="00E40EA1" w:rsidRDefault="00E40EA1" w:rsidP="00E40EA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Wykonawca zobowiązany jest do dostarczenia przygotowanej dokumentacji w 2 egzemplarzach w wersji papierowej oraz w 2 egzemplarzach w postaci nagrania na nośniku elektronicznym pendrive (</w:t>
      </w:r>
      <w:r w:rsidRPr="00E40EA1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wersje edytowalne oraz pdf</w:t>
      </w: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).</w:t>
      </w:r>
      <w:r w:rsidRPr="00E40EA1">
        <w:rPr>
          <w:rFonts w:ascii="Times New Roman" w:eastAsia="Times New Roman" w:hAnsi="Times New Roman" w:cs="Times New Roman"/>
          <w:color w:val="EE0000"/>
          <w:kern w:val="0"/>
          <w:sz w:val="22"/>
          <w:szCs w:val="22"/>
          <w:lang w:eastAsia="ar-SA"/>
          <w14:ligatures w14:val="none"/>
        </w:rPr>
        <w:t xml:space="preserve"> </w:t>
      </w:r>
    </w:p>
    <w:p w14:paraId="75BAD290" w14:textId="3554C295" w:rsidR="00E40EA1" w:rsidRPr="00E40EA1" w:rsidRDefault="00E40EA1" w:rsidP="00E40EA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Wykonawca dołączy do wykonanej dokumentacji kserokopię posiadanych uprawnień w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 </w:t>
      </w: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zakresie wykonania przedmiotu zamówienia.</w:t>
      </w:r>
    </w:p>
    <w:p w14:paraId="1B2CD0CE" w14:textId="77777777" w:rsidR="00E40EA1" w:rsidRPr="00E40EA1" w:rsidRDefault="00E40EA1" w:rsidP="00E40EA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Wykonawca udzieli Zamawiającemu gwarancji jakości oraz rękojmi za wady wykonanego przedmiotu umowy na okres 24 miesięcy liczony od daty sporządzenia końcowego protokołu jego odbioru. </w:t>
      </w:r>
    </w:p>
    <w:p w14:paraId="2153374B" w14:textId="77777777" w:rsidR="00E40EA1" w:rsidRPr="00E40EA1" w:rsidRDefault="00E40EA1" w:rsidP="00E40EA1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Wraz z kompletem </w:t>
      </w: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opinii geotechnicznych </w:t>
      </w:r>
      <w:r w:rsidRPr="00E40EA1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złożonych Zamawiającemu w formie papierowej, Wykonawca zobowiązany jest dostarczyć Zamawiającemu pisemne oświadczenie, że dostarczona dokumentacja jest wykonana zgodnie z umową, obowiązującymi przepisami oraz zasadami wiedzy technicznej i że jest kompletna z punktu widzenia celu, któremu ma służyć.</w:t>
      </w:r>
    </w:p>
    <w:p w14:paraId="5D52F778" w14:textId="77777777" w:rsidR="001E55BA" w:rsidRPr="00E40EA1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E40EA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lastRenderedPageBreak/>
        <w:t>§ 2</w:t>
      </w:r>
    </w:p>
    <w:p w14:paraId="52EC906F" w14:textId="6104F8DE" w:rsidR="001E55BA" w:rsidRPr="001E55BA" w:rsidRDefault="001E55BA" w:rsidP="00844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Termin realizacji przedmiotu umowy ustala się od dnia </w:t>
      </w:r>
      <w:r w:rsidR="00AE067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……………….</w:t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r. do dnia </w:t>
      </w:r>
      <w:r w:rsidR="0011100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30.09.</w:t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2026 r.</w:t>
      </w:r>
    </w:p>
    <w:p w14:paraId="0604E708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3</w:t>
      </w:r>
    </w:p>
    <w:p w14:paraId="7C0C03C7" w14:textId="77777777" w:rsidR="00E40EA1" w:rsidRPr="00E40EA1" w:rsidRDefault="00E40EA1" w:rsidP="00E40EA1">
      <w:pPr>
        <w:numPr>
          <w:ilvl w:val="0"/>
          <w:numId w:val="2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Wymagania dotyczące realizacji zadania</w:t>
      </w:r>
    </w:p>
    <w:p w14:paraId="73F9DE1A" w14:textId="785B2938" w:rsidR="00E40EA1" w:rsidRPr="00E40EA1" w:rsidRDefault="00E40EA1" w:rsidP="00E40EA1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Wykonawca zobowiązany jest do wykonania wszelkich niezbędnych pomiarów i badań podłoża gruntu, a także wierceń na terenie nieruchomości w uzgodnieniu z Zamawiającym oraz z właściwym administratorem terenu celem opracowania opinii geotechnicznych z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 </w:t>
      </w: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dokumentacją badań podłoża gruntowego.</w:t>
      </w:r>
    </w:p>
    <w:p w14:paraId="1D64A528" w14:textId="77777777" w:rsidR="00E40EA1" w:rsidRPr="00E40EA1" w:rsidRDefault="00E40EA1" w:rsidP="00E40EA1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Opinie geotechniczne powinny być wykonywane przez osoby posiadające kwalifikacje odpowiednie do zakresu wykonywanych czynności, a w przypadku prac geologicznych – kwalifikacje w zawodzie geolog odpowiedniej kategorii zgodnie z ustawą Prawo geologiczne i górnicze.</w:t>
      </w:r>
    </w:p>
    <w:p w14:paraId="3920AE06" w14:textId="77777777" w:rsidR="00E40EA1" w:rsidRPr="00E40EA1" w:rsidRDefault="00E40EA1" w:rsidP="00E40EA1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Wykonawca zobowiązany jest do przygotowania opinii geotechnicznych z dokumentacją badań podłoża gruntowego zgodnie z obowiązującymi przepisami składającej z części tekstowej i graficznej. </w:t>
      </w:r>
    </w:p>
    <w:p w14:paraId="35C0E263" w14:textId="77777777" w:rsidR="00E40EA1" w:rsidRPr="00E40EA1" w:rsidRDefault="00E40EA1" w:rsidP="00E40EA1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Po zakończeniu badań gruntu Wykonawca prowadzący odwierty zobowiązany jest do przywrócenia terenu do postaci sprzed badania. </w:t>
      </w:r>
    </w:p>
    <w:p w14:paraId="43B9D15F" w14:textId="77777777" w:rsidR="00E40EA1" w:rsidRPr="00E40EA1" w:rsidRDefault="00E40EA1" w:rsidP="00E40EA1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E40EA1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Wykonawca ponosi wszelkie koszty związane z wykonaniem przedmiotu zamówienia.</w:t>
      </w:r>
    </w:p>
    <w:p w14:paraId="379AF3D7" w14:textId="77777777" w:rsidR="001E55BA" w:rsidRPr="00E40EA1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E40EA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4</w:t>
      </w:r>
    </w:p>
    <w:p w14:paraId="4E894E14" w14:textId="77777777" w:rsidR="001E55BA" w:rsidRPr="001E55BA" w:rsidRDefault="001E55BA" w:rsidP="0084420F">
      <w:pPr>
        <w:numPr>
          <w:ilvl w:val="0"/>
          <w:numId w:val="7"/>
        </w:numPr>
        <w:spacing w:after="0" w:line="257" w:lineRule="auto"/>
        <w:ind w:left="357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Osobami upoważnionymi do kontaktu ze strony Zamawiającego są: </w:t>
      </w:r>
    </w:p>
    <w:p w14:paraId="04854058" w14:textId="77777777" w:rsidR="001E55BA" w:rsidRPr="001E55BA" w:rsidRDefault="001E55BA" w:rsidP="001E55BA">
      <w:pPr>
        <w:spacing w:after="0" w:line="257" w:lineRule="auto"/>
        <w:ind w:firstLine="360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</w:t>
      </w:r>
    </w:p>
    <w:p w14:paraId="070212BD" w14:textId="77777777" w:rsidR="001E55BA" w:rsidRPr="001E55BA" w:rsidRDefault="001E55BA" w:rsidP="001E55BA">
      <w:pPr>
        <w:numPr>
          <w:ilvl w:val="0"/>
          <w:numId w:val="7"/>
        </w:numPr>
        <w:spacing w:after="0" w:line="257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Osobami upoważnionymi do kontaktu ze strony Wykonawcy są: </w:t>
      </w:r>
    </w:p>
    <w:p w14:paraId="75959AEC" w14:textId="77777777" w:rsidR="001E55BA" w:rsidRPr="001E55BA" w:rsidRDefault="001E55BA" w:rsidP="001E55BA">
      <w:pPr>
        <w:spacing w:after="0" w:line="257" w:lineRule="auto"/>
        <w:ind w:firstLine="360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</w:t>
      </w:r>
    </w:p>
    <w:p w14:paraId="54651FC2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5</w:t>
      </w:r>
    </w:p>
    <w:p w14:paraId="46804139" w14:textId="77777777" w:rsidR="001E55BA" w:rsidRPr="001E55BA" w:rsidRDefault="001E55BA" w:rsidP="0084420F">
      <w:pPr>
        <w:numPr>
          <w:ilvl w:val="0"/>
          <w:numId w:val="9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Wynagrodzenie za wykonanie przedmiotu umowy zgodnie ze złożoną ofertą wynosi: </w:t>
      </w:r>
    </w:p>
    <w:p w14:paraId="41530930" w14:textId="77777777" w:rsidR="001E55BA" w:rsidRPr="001E55BA" w:rsidRDefault="001E55BA" w:rsidP="001E55BA">
      <w:pPr>
        <w:spacing w:after="0" w:line="257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netto: ……………………………………… zł</w:t>
      </w:r>
    </w:p>
    <w:p w14:paraId="29945C57" w14:textId="77777777" w:rsidR="001E55BA" w:rsidRPr="001E55BA" w:rsidRDefault="001E55BA" w:rsidP="001E55BA">
      <w:pPr>
        <w:spacing w:after="0" w:line="257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VAT: ……………………………………… zł</w:t>
      </w:r>
    </w:p>
    <w:p w14:paraId="3BA750A5" w14:textId="77777777" w:rsidR="001E55BA" w:rsidRPr="001E55BA" w:rsidRDefault="001E55BA" w:rsidP="001E55BA">
      <w:pPr>
        <w:spacing w:after="0" w:line="257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brutto: ……………………………………… zł</w:t>
      </w:r>
    </w:p>
    <w:p w14:paraId="1CCD9805" w14:textId="77777777" w:rsidR="001E55BA" w:rsidRPr="001E55BA" w:rsidRDefault="001E55BA" w:rsidP="001E55BA">
      <w:pPr>
        <w:spacing w:after="0" w:line="257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(słownie brutto: …………………………………………………………………………).</w:t>
      </w:r>
    </w:p>
    <w:p w14:paraId="164DB5A3" w14:textId="77777777" w:rsidR="001E55BA" w:rsidRPr="001E55BA" w:rsidRDefault="001E55BA" w:rsidP="001E55BA">
      <w:pPr>
        <w:numPr>
          <w:ilvl w:val="0"/>
          <w:numId w:val="10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Podstawą wystawienia faktury VAT będzie podpisany przez strony protokół odbioru końcowego wykonanych prac bez zastrzeżeń. </w:t>
      </w:r>
    </w:p>
    <w:p w14:paraId="3E3DDC12" w14:textId="77777777" w:rsidR="001E55BA" w:rsidRPr="001E55BA" w:rsidRDefault="001E55BA" w:rsidP="001E55BA">
      <w:pPr>
        <w:numPr>
          <w:ilvl w:val="0"/>
          <w:numId w:val="10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Zapłata wynagrodzenia nastąpi w terminie 30 dni od dnia doręczenia Zamawiającemu prawidłowo wystawionej faktury VAT. </w:t>
      </w:r>
    </w:p>
    <w:p w14:paraId="66307EAC" w14:textId="77777777" w:rsidR="001E55BA" w:rsidRPr="001E55BA" w:rsidRDefault="001E55BA" w:rsidP="001E55BA">
      <w:pPr>
        <w:numPr>
          <w:ilvl w:val="0"/>
          <w:numId w:val="10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 dzień zapłaty uznaje się dzień obciążenia rachunku bankowego Zamawiającego. </w:t>
      </w:r>
    </w:p>
    <w:p w14:paraId="3F3C6CDA" w14:textId="77777777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6</w:t>
      </w:r>
    </w:p>
    <w:p w14:paraId="0C28AE9B" w14:textId="77777777" w:rsidR="001E55BA" w:rsidRPr="001E55BA" w:rsidRDefault="001E55BA" w:rsidP="0084420F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Odbiór końcowy robót nastąpi po zakończeniu wszystkich prac objętych umową oraz usunięciu ewentualnych usterek. </w:t>
      </w:r>
    </w:p>
    <w:p w14:paraId="0FBF27C2" w14:textId="77777777" w:rsidR="001E55BA" w:rsidRPr="001E55BA" w:rsidRDefault="001E55BA" w:rsidP="001E55B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 czynności odbioru zostanie sporządzony protokół odbioru podpisany przez obie strony. </w:t>
      </w:r>
    </w:p>
    <w:p w14:paraId="336500D7" w14:textId="77777777" w:rsidR="001E55BA" w:rsidRPr="001E55BA" w:rsidRDefault="001E55BA" w:rsidP="0084420F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stwierdzenia wad lub usterek Zamawiający może odmówić podpisania protokołu odbioru do czasu ich usunięcia. </w:t>
      </w:r>
    </w:p>
    <w:p w14:paraId="406AD0B1" w14:textId="262921A1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§ </w:t>
      </w:r>
      <w:r w:rsidR="00E40EA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7</w:t>
      </w:r>
    </w:p>
    <w:p w14:paraId="5CD4DB02" w14:textId="77777777" w:rsidR="001E55BA" w:rsidRPr="001E55BA" w:rsidRDefault="001E55BA" w:rsidP="0084420F">
      <w:pPr>
        <w:numPr>
          <w:ilvl w:val="0"/>
          <w:numId w:val="13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zwłoki w wykonaniu przedmiotu umowy Zamawiający ma prawo naliczyć karę umowną w wysokości 0,2% wynagrodzenia brutto za każdy dzień zwłoki. </w:t>
      </w:r>
    </w:p>
    <w:p w14:paraId="6CE2CB38" w14:textId="77777777" w:rsidR="001E55BA" w:rsidRPr="001E55BA" w:rsidRDefault="001E55BA" w:rsidP="001E55BA">
      <w:pPr>
        <w:numPr>
          <w:ilvl w:val="0"/>
          <w:numId w:val="13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odstąpienia od umowy przez którąkolwiek ze stron z przyczyn leżących po stronie Wykonawcy, Zamawiający ma prawo naliczyć karę umowną w wysokości 10% wynagrodzenia brutto. </w:t>
      </w:r>
    </w:p>
    <w:p w14:paraId="539B07F9" w14:textId="77777777" w:rsidR="001E55BA" w:rsidRPr="001E55BA" w:rsidRDefault="001E55BA" w:rsidP="0084420F">
      <w:pPr>
        <w:numPr>
          <w:ilvl w:val="0"/>
          <w:numId w:val="13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Zamawiający może dochodzić odszkodowania uzupełniającego przewyższającego wysokość kar umownych. </w:t>
      </w:r>
    </w:p>
    <w:p w14:paraId="402079E7" w14:textId="33C3D7E3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lastRenderedPageBreak/>
        <w:t xml:space="preserve">§ </w:t>
      </w:r>
      <w:r w:rsidR="00E40EA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8</w:t>
      </w:r>
    </w:p>
    <w:p w14:paraId="38F16CC2" w14:textId="77777777" w:rsidR="001E55BA" w:rsidRPr="001E55BA" w:rsidRDefault="001E55BA" w:rsidP="0084420F">
      <w:pPr>
        <w:numPr>
          <w:ilvl w:val="0"/>
          <w:numId w:val="14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Wszelkie zmiany niniejszej umowy wymagają formy pisemnej pod rygorem nieważności. </w:t>
      </w:r>
    </w:p>
    <w:p w14:paraId="20E62027" w14:textId="77777777" w:rsidR="001E55BA" w:rsidRPr="001E55BA" w:rsidRDefault="001E55BA" w:rsidP="001E55BA">
      <w:pPr>
        <w:numPr>
          <w:ilvl w:val="0"/>
          <w:numId w:val="14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sprawach nieuregulowanych niniejszą umową zastosowanie mają przepisy Kodeksu cywilnego. </w:t>
      </w:r>
    </w:p>
    <w:p w14:paraId="4BC1EB64" w14:textId="10675B7B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§ </w:t>
      </w:r>
      <w:r w:rsidR="00E40EA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9</w:t>
      </w:r>
    </w:p>
    <w:p w14:paraId="69702714" w14:textId="77777777" w:rsidR="001E55BA" w:rsidRPr="001E55BA" w:rsidRDefault="001E55BA" w:rsidP="0084420F">
      <w:pPr>
        <w:numPr>
          <w:ilvl w:val="0"/>
          <w:numId w:val="15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Wszelkie spory wynikłe na tle realizacji niniejszej umowy strony będą starały się rozwiązać polubownie. </w:t>
      </w:r>
    </w:p>
    <w:p w14:paraId="0E981C9C" w14:textId="77777777" w:rsidR="001E55BA" w:rsidRDefault="001E55BA" w:rsidP="001E55BA">
      <w:pPr>
        <w:numPr>
          <w:ilvl w:val="0"/>
          <w:numId w:val="15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braku porozumienia spory rozstrzygać będzie sąd właściwy dla siedziby Zamawiającego. </w:t>
      </w:r>
    </w:p>
    <w:p w14:paraId="794DF751" w14:textId="2A61B0F2" w:rsidR="001E55BA" w:rsidRPr="001E55BA" w:rsidRDefault="001E55BA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1</w:t>
      </w:r>
      <w:r w:rsidR="00E40EA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0</w:t>
      </w:r>
    </w:p>
    <w:p w14:paraId="439BD96C" w14:textId="7A4FF205" w:rsidR="001E55BA" w:rsidRPr="001E55BA" w:rsidRDefault="001E55BA" w:rsidP="001E55BA">
      <w:pPr>
        <w:numPr>
          <w:ilvl w:val="0"/>
          <w:numId w:val="16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Zmiana postanowień zawartych w niniejszej umowie może nastąpić jedynie za zgodą obu stron wyrażoną na piśmie.</w:t>
      </w:r>
    </w:p>
    <w:p w14:paraId="4CF0E39E" w14:textId="09510521" w:rsidR="001E55BA" w:rsidRPr="001E55BA" w:rsidRDefault="001E55BA" w:rsidP="001E55BA">
      <w:pPr>
        <w:numPr>
          <w:ilvl w:val="0"/>
          <w:numId w:val="16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sprawach nieuregulowanych niniejszą umową mają zastosowanie przepisy kodeksu cywilnego.</w:t>
      </w:r>
    </w:p>
    <w:p w14:paraId="50590701" w14:textId="782B84E6" w:rsidR="001E55BA" w:rsidRPr="001E55BA" w:rsidRDefault="001E55BA" w:rsidP="001E55BA">
      <w:pPr>
        <w:numPr>
          <w:ilvl w:val="0"/>
          <w:numId w:val="16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Umowa została sporządzona w dwóch jednobrzmiących egzemplarzach, po jednym dla każdej ze stron.</w:t>
      </w:r>
    </w:p>
    <w:p w14:paraId="026E8CB4" w14:textId="3133A768" w:rsidR="001E55BA" w:rsidRPr="001E55BA" w:rsidRDefault="00797ACB" w:rsidP="0084420F">
      <w:pPr>
        <w:numPr>
          <w:ilvl w:val="0"/>
          <w:numId w:val="16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Wykonawca </w:t>
      </w:r>
      <w:r w:rsidR="001E55BA"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potwierdza, że zapoznał się z Procedurą Zgłoszeń Wewnętrznych w Miejskim Ośrodku Sportu i Rekreacji w Sochaczewie, dostępną na stronie internetowej mosir.sochaczew.pl/procedura-zgloszen-wewnetrznych.html.</w:t>
      </w:r>
    </w:p>
    <w:p w14:paraId="054145F1" w14:textId="792F5699" w:rsidR="001E55BA" w:rsidRPr="0084420F" w:rsidRDefault="0084420F" w:rsidP="0084420F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84420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§ 1</w:t>
      </w:r>
      <w:r w:rsidR="00E40EA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1</w:t>
      </w:r>
    </w:p>
    <w:p w14:paraId="1B3C7D75" w14:textId="41D9F594" w:rsidR="0084420F" w:rsidRPr="0084420F" w:rsidRDefault="0084420F" w:rsidP="0084420F">
      <w:pPr>
        <w:numPr>
          <w:ilvl w:val="0"/>
          <w:numId w:val="17"/>
        </w:numPr>
        <w:spacing w:after="0" w:line="257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84420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Strony oświadczają, iż przy przetwarzaniu jakichkolwiek danych osobowych w ramach realizacji niniejszej umowy stosują zasady i procedury przetwarzania i zabezpieczenia danych osobowych wynikające z rozporządzenia Parlamentu Europejskiego i Rady (UE) 2016/679 z dnia 27 kwietnia 2016 r. w sprawie ochrony osób fizycznych w związku z przetwarzaniem danych osobowych i w sprawie swobodnego przepływu takich danych oraz uchylenia dyrektywy 95/46/WE (ogólne rozporządzenie o ochronie danych), dalej jako: „RODO”. </w:t>
      </w:r>
    </w:p>
    <w:p w14:paraId="7AA5A294" w14:textId="0D54AE48" w:rsidR="0084420F" w:rsidRPr="0084420F" w:rsidRDefault="00797ACB" w:rsidP="0084420F">
      <w:pPr>
        <w:numPr>
          <w:ilvl w:val="0"/>
          <w:numId w:val="17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Wykonawca</w:t>
      </w:r>
      <w:r w:rsidR="0084420F" w:rsidRPr="0084420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oświadcza, iż został zapoznany przez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Zamawi</w:t>
      </w:r>
      <w:r w:rsidR="00D8719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ającego</w:t>
      </w:r>
      <w:r w:rsidR="0084420F" w:rsidRPr="0084420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z klauzulą informacyjną, stanowiącą wykonanie prawnego obowiązku informacyjnego wynikającego z art. 13 RODO, zgodnie z załącznikiem do niniejszej umowy. </w:t>
      </w:r>
    </w:p>
    <w:p w14:paraId="3F5B06FF" w14:textId="4B9227A3" w:rsidR="0084420F" w:rsidRPr="0084420F" w:rsidRDefault="00D87198" w:rsidP="0084420F">
      <w:pPr>
        <w:numPr>
          <w:ilvl w:val="0"/>
          <w:numId w:val="17"/>
        </w:numPr>
        <w:spacing w:after="0" w:line="257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Wykonawca </w:t>
      </w:r>
      <w:r w:rsidR="0084420F" w:rsidRPr="0084420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oświadcza, iż wyraża zgodę na przetwarzanie zawartych w niniejszej umowie danych w celach wskazanych w załączniku do niniejszej umowy.</w:t>
      </w:r>
    </w:p>
    <w:p w14:paraId="04A9E79C" w14:textId="77777777" w:rsidR="001E55BA" w:rsidRDefault="001E55BA" w:rsidP="001E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317EC48" w14:textId="0642A14E" w:rsidR="001E55BA" w:rsidRPr="001E55BA" w:rsidRDefault="001E55BA" w:rsidP="001E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WYKONAWCA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ZAMAWIAJĄCY</w:t>
      </w:r>
    </w:p>
    <w:p w14:paraId="67D03B47" w14:textId="1F8C2E93" w:rsidR="001E55BA" w:rsidRPr="001E55BA" w:rsidRDefault="001E55BA" w:rsidP="001E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…………………………………………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</w:t>
      </w:r>
      <w:r w:rsidRPr="001E55B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</w:t>
      </w:r>
    </w:p>
    <w:p w14:paraId="35932DF9" w14:textId="77777777" w:rsidR="001E55BA" w:rsidRDefault="001E55BA">
      <w:pPr>
        <w:rPr>
          <w:rFonts w:ascii="Times New Roman" w:hAnsi="Times New Roman" w:cs="Times New Roman"/>
          <w:sz w:val="22"/>
          <w:szCs w:val="22"/>
        </w:rPr>
      </w:pPr>
    </w:p>
    <w:p w14:paraId="623B4208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2377BD1F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483D485F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28F3636D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7D68ADCA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35225359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510B3A83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52450750" w14:textId="77777777" w:rsidR="0084420F" w:rsidRDefault="0084420F">
      <w:pPr>
        <w:rPr>
          <w:rFonts w:ascii="Times New Roman" w:hAnsi="Times New Roman" w:cs="Times New Roman"/>
          <w:sz w:val="22"/>
          <w:szCs w:val="22"/>
        </w:rPr>
      </w:pPr>
    </w:p>
    <w:p w14:paraId="777BD45E" w14:textId="77777777" w:rsidR="00AE0673" w:rsidRDefault="00AE0673">
      <w:pPr>
        <w:rPr>
          <w:rFonts w:ascii="Times New Roman" w:hAnsi="Times New Roman" w:cs="Times New Roman"/>
          <w:sz w:val="22"/>
          <w:szCs w:val="22"/>
        </w:rPr>
      </w:pPr>
    </w:p>
    <w:p w14:paraId="611DDE93" w14:textId="77777777" w:rsidR="00AE0673" w:rsidRDefault="00AE0673">
      <w:pPr>
        <w:rPr>
          <w:rFonts w:ascii="Times New Roman" w:hAnsi="Times New Roman" w:cs="Times New Roman"/>
          <w:sz w:val="22"/>
          <w:szCs w:val="22"/>
        </w:rPr>
      </w:pPr>
    </w:p>
    <w:p w14:paraId="17C2962F" w14:textId="77777777" w:rsidR="00AE0673" w:rsidRDefault="00AE0673">
      <w:pPr>
        <w:rPr>
          <w:rFonts w:ascii="Times New Roman" w:hAnsi="Times New Roman" w:cs="Times New Roman"/>
          <w:sz w:val="22"/>
          <w:szCs w:val="22"/>
        </w:rPr>
      </w:pPr>
    </w:p>
    <w:p w14:paraId="1B9D0CA9" w14:textId="77777777" w:rsidR="00AE0673" w:rsidRDefault="00AE0673">
      <w:pPr>
        <w:rPr>
          <w:rFonts w:ascii="Times New Roman" w:hAnsi="Times New Roman" w:cs="Times New Roman"/>
          <w:sz w:val="22"/>
          <w:szCs w:val="22"/>
        </w:rPr>
      </w:pPr>
    </w:p>
    <w:p w14:paraId="35E3BEF2" w14:textId="77777777" w:rsidR="00AE0673" w:rsidRDefault="00AE0673">
      <w:pPr>
        <w:rPr>
          <w:rFonts w:ascii="Times New Roman" w:hAnsi="Times New Roman" w:cs="Times New Roman"/>
          <w:sz w:val="22"/>
          <w:szCs w:val="22"/>
        </w:rPr>
      </w:pPr>
    </w:p>
    <w:p w14:paraId="6A6DAB8E" w14:textId="18A5C93A" w:rsidR="0084420F" w:rsidRPr="0084420F" w:rsidRDefault="00AE0673">
      <w:pPr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Z</w:t>
      </w:r>
      <w:r w:rsidR="0084420F" w:rsidRPr="0084420F">
        <w:rPr>
          <w:rFonts w:ascii="Times New Roman" w:hAnsi="Times New Roman" w:cs="Times New Roman"/>
          <w:sz w:val="22"/>
          <w:szCs w:val="22"/>
          <w:u w:val="single"/>
        </w:rPr>
        <w:t>ałączniki:</w:t>
      </w:r>
    </w:p>
    <w:p w14:paraId="253B9A2A" w14:textId="7B37694E" w:rsidR="0084420F" w:rsidRDefault="0084420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Pr="0084420F">
        <w:rPr>
          <w:rFonts w:ascii="Times New Roman" w:hAnsi="Times New Roman" w:cs="Times New Roman"/>
          <w:sz w:val="22"/>
          <w:szCs w:val="22"/>
        </w:rPr>
        <w:t>Klauzula informacyjna o przetwarzaniu danych do umów cywilno-prawnych</w:t>
      </w:r>
    </w:p>
    <w:p w14:paraId="009B8D56" w14:textId="17CFE1D4" w:rsidR="0084420F" w:rsidRDefault="0084420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Oferta Wykonawcy</w:t>
      </w:r>
    </w:p>
    <w:p w14:paraId="7AA068A7" w14:textId="77777777" w:rsidR="0084420F" w:rsidRDefault="0084420F" w:rsidP="0084420F">
      <w:pPr>
        <w:rPr>
          <w:rFonts w:ascii="Times New Roman" w:hAnsi="Times New Roman" w:cs="Times New Roman"/>
          <w:b/>
          <w:sz w:val="22"/>
          <w:szCs w:val="22"/>
        </w:rPr>
      </w:pPr>
    </w:p>
    <w:p w14:paraId="7FC94C3E" w14:textId="36D092E7" w:rsidR="0084420F" w:rsidRPr="0084420F" w:rsidRDefault="0084420F" w:rsidP="0084420F">
      <w:pPr>
        <w:rPr>
          <w:rFonts w:ascii="Times New Roman" w:hAnsi="Times New Roman" w:cs="Times New Roman"/>
          <w:b/>
          <w:sz w:val="22"/>
          <w:szCs w:val="22"/>
        </w:rPr>
      </w:pPr>
      <w:r w:rsidRPr="0084420F">
        <w:rPr>
          <w:rFonts w:ascii="Times New Roman" w:hAnsi="Times New Roman" w:cs="Times New Roman"/>
          <w:b/>
          <w:sz w:val="22"/>
          <w:szCs w:val="22"/>
        </w:rPr>
        <w:t xml:space="preserve">Załącznik nr 1 - Klauzula informacyjna o przetwarzaniu danych do umów cywilno-prawnych </w:t>
      </w:r>
    </w:p>
    <w:p w14:paraId="687EEAD8" w14:textId="77777777" w:rsidR="0084420F" w:rsidRPr="0084420F" w:rsidRDefault="0084420F" w:rsidP="0084420F">
      <w:pPr>
        <w:rPr>
          <w:rFonts w:ascii="Times New Roman" w:hAnsi="Times New Roman" w:cs="Times New Roman"/>
          <w:i/>
          <w:sz w:val="22"/>
          <w:szCs w:val="22"/>
        </w:rPr>
      </w:pPr>
    </w:p>
    <w:p w14:paraId="68045847" w14:textId="1FA23C20" w:rsidR="0084420F" w:rsidRPr="0084420F" w:rsidRDefault="0084420F" w:rsidP="0084420F">
      <w:p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(dalej: </w:t>
      </w:r>
      <w:r w:rsidRPr="0084420F">
        <w:rPr>
          <w:rFonts w:ascii="Times New Roman" w:hAnsi="Times New Roman" w:cs="Times New Roman"/>
          <w:b/>
          <w:sz w:val="22"/>
          <w:szCs w:val="22"/>
          <w:u w:val="single"/>
        </w:rPr>
        <w:t>RODO</w:t>
      </w:r>
      <w:r w:rsidRPr="0084420F">
        <w:rPr>
          <w:rFonts w:ascii="Times New Roman" w:hAnsi="Times New Roman" w:cs="Times New Roman"/>
          <w:sz w:val="22"/>
          <w:szCs w:val="22"/>
        </w:rPr>
        <w:t>) Miejski Ośrodek Sportu i Rekreacji w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84420F">
        <w:rPr>
          <w:rFonts w:ascii="Times New Roman" w:hAnsi="Times New Roman" w:cs="Times New Roman"/>
          <w:sz w:val="22"/>
          <w:szCs w:val="22"/>
        </w:rPr>
        <w:t>Sochaczewie informuje, iż:</w:t>
      </w:r>
    </w:p>
    <w:p w14:paraId="09BB86A5" w14:textId="77777777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 xml:space="preserve">Administratorem Pana/Pani danych osobowych jest Miejski Ośrodek Sportu i Rekreacji w Sochaczewie, ul. Olimpijska 3, 96-500 Sochaczew. </w:t>
      </w:r>
    </w:p>
    <w:p w14:paraId="7A291C2A" w14:textId="72022F3A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 xml:space="preserve">Z Inspektorem Ochrony Danych można skontaktować się  e-mail: </w:t>
      </w:r>
      <w:hyperlink r:id="rId7" w:history="1">
        <w:r w:rsidRPr="0084420F">
          <w:rPr>
            <w:rStyle w:val="Hipercze"/>
            <w:rFonts w:ascii="Times New Roman" w:hAnsi="Times New Roman" w:cs="Times New Roman"/>
            <w:sz w:val="22"/>
            <w:szCs w:val="22"/>
          </w:rPr>
          <w:t>mosir@mosir.sochaczew.pl</w:t>
        </w:r>
      </w:hyperlink>
      <w:r w:rsidRPr="0084420F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4420F">
        <w:rPr>
          <w:rFonts w:ascii="Times New Roman" w:hAnsi="Times New Roman" w:cs="Times New Roman"/>
          <w:sz w:val="22"/>
          <w:szCs w:val="22"/>
        </w:rPr>
        <w:t>tel. 46 862-77-59 wew. 124.</w:t>
      </w:r>
    </w:p>
    <w:p w14:paraId="162A6841" w14:textId="58DAB343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>Pana/Pani dane osobowe będą przetwarzane w celach związanych z zawarciem i realizacją umowy cywilno-prawnej w oparciu o art. 6 ust.1 lit. a), b), c)  RODO.</w:t>
      </w:r>
    </w:p>
    <w:p w14:paraId="73EE35CA" w14:textId="591C0075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 xml:space="preserve">Pani/Pana dane osobowe mogą być udostępniane odpowiednim odbiorcom, w szczególności podmiotom zewnętrznym zajmującym się obsługą kadrowo-księgową, informatyczną lub prawną administratora na podstawie umowy powierzenia danych osobowych albo instytucjom uprawnionym do kontroli działalności administratora lub instytucjom uprawnionym do uzyskania danych osobowych na podstawie przepisów prawa.    </w:t>
      </w:r>
    </w:p>
    <w:p w14:paraId="14927EB8" w14:textId="77777777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 xml:space="preserve">Pana / Pani dane osobowe będą przechowywane przez okres niezbędny do wykonania umowy, a po jej rozwiązaniu lub wygaśnięciu – przez obowiązkowy okres przechowywania dokumentacji, ustalony z odrębnymi przepisami. </w:t>
      </w:r>
    </w:p>
    <w:p w14:paraId="531427E4" w14:textId="694016E5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>Przysługuje Panu/Pani prawo dostępu do swoich danych osobowych, ich sprostowania, usunięcia lub ograniczenia przetwarzania a także prawo sprzeciwu, zażądania zaprzestania  przetwarzania i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84420F">
        <w:rPr>
          <w:rFonts w:ascii="Times New Roman" w:hAnsi="Times New Roman" w:cs="Times New Roman"/>
          <w:sz w:val="22"/>
          <w:szCs w:val="22"/>
        </w:rPr>
        <w:t xml:space="preserve">prawo przenoszenia danych – w przypadkach i na zasadach określonych </w:t>
      </w:r>
      <w:r w:rsidRPr="0084420F">
        <w:rPr>
          <w:rFonts w:ascii="Times New Roman" w:hAnsi="Times New Roman" w:cs="Times New Roman"/>
          <w:sz w:val="22"/>
          <w:szCs w:val="22"/>
        </w:rPr>
        <w:br/>
        <w:t>w przepisach RODO.</w:t>
      </w:r>
    </w:p>
    <w:p w14:paraId="474B47DE" w14:textId="77777777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lastRenderedPageBreak/>
        <w:t>Przysługuje Pani/Panu prawo do wniesienia skargi do Prezesa Urzędu Ochrony Danych Osobowych z siedzibą w Warszawie przy ul. Stawki 2, 00-193 Warszawa.</w:t>
      </w:r>
    </w:p>
    <w:p w14:paraId="2E10FB06" w14:textId="6E70C262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>Podanie danych osobowych jest warunkiem niezbędnym do zawarcia umowy cywilno-prawnej. W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84420F">
        <w:rPr>
          <w:rFonts w:ascii="Times New Roman" w:hAnsi="Times New Roman" w:cs="Times New Roman"/>
          <w:sz w:val="22"/>
          <w:szCs w:val="22"/>
        </w:rPr>
        <w:t xml:space="preserve">przypadku nie podania danych osobowych nie będzie możliwe jej zawarcie. </w:t>
      </w:r>
    </w:p>
    <w:p w14:paraId="5C7AD3D1" w14:textId="24FF981C" w:rsidR="0084420F" w:rsidRPr="0084420F" w:rsidRDefault="0084420F" w:rsidP="008442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>Pani/Pana osobowe nie będą podlegać zautomatyzowanemu podejmowaniu decyzji lub profilowaniu.</w:t>
      </w:r>
    </w:p>
    <w:p w14:paraId="6F1CF36E" w14:textId="77777777" w:rsidR="0084420F" w:rsidRPr="0084420F" w:rsidRDefault="0084420F" w:rsidP="0084420F">
      <w:pPr>
        <w:rPr>
          <w:rFonts w:ascii="Times New Roman" w:hAnsi="Times New Roman" w:cs="Times New Roman"/>
          <w:sz w:val="22"/>
          <w:szCs w:val="22"/>
        </w:rPr>
      </w:pPr>
    </w:p>
    <w:p w14:paraId="44B3C27D" w14:textId="77777777" w:rsidR="0084420F" w:rsidRPr="0084420F" w:rsidRDefault="0084420F" w:rsidP="0084420F">
      <w:pPr>
        <w:rPr>
          <w:rFonts w:ascii="Times New Roman" w:hAnsi="Times New Roman" w:cs="Times New Roman"/>
          <w:sz w:val="22"/>
          <w:szCs w:val="22"/>
        </w:rPr>
      </w:pPr>
    </w:p>
    <w:p w14:paraId="3F39153E" w14:textId="4413544A" w:rsidR="0084420F" w:rsidRPr="0084420F" w:rsidRDefault="0084420F" w:rsidP="0084420F">
      <w:pPr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b/>
          <w:sz w:val="22"/>
          <w:szCs w:val="22"/>
        </w:rPr>
        <w:t>Zapoznałam/em się z klauzulą informacyjną</w:t>
      </w:r>
      <w:r w:rsidRPr="0084420F">
        <w:rPr>
          <w:rFonts w:ascii="Times New Roman" w:hAnsi="Times New Roman" w:cs="Times New Roman"/>
          <w:sz w:val="22"/>
          <w:szCs w:val="22"/>
        </w:rPr>
        <w:t xml:space="preserve">      …………………………..………………..</w:t>
      </w:r>
    </w:p>
    <w:p w14:paraId="0BF0D194" w14:textId="2EA50E9C" w:rsidR="0084420F" w:rsidRPr="0084420F" w:rsidRDefault="0084420F" w:rsidP="0084420F">
      <w:pPr>
        <w:rPr>
          <w:rFonts w:ascii="Times New Roman" w:hAnsi="Times New Roman" w:cs="Times New Roman"/>
          <w:sz w:val="22"/>
          <w:szCs w:val="22"/>
        </w:rPr>
      </w:pPr>
      <w:r w:rsidRPr="0084420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podpis </w:t>
      </w:r>
    </w:p>
    <w:p w14:paraId="30A4DD61" w14:textId="77777777" w:rsidR="0084420F" w:rsidRPr="0084420F" w:rsidRDefault="0084420F" w:rsidP="0084420F">
      <w:pPr>
        <w:rPr>
          <w:rFonts w:ascii="Times New Roman" w:hAnsi="Times New Roman" w:cs="Times New Roman"/>
          <w:sz w:val="22"/>
          <w:szCs w:val="22"/>
        </w:rPr>
      </w:pPr>
    </w:p>
    <w:p w14:paraId="2B7C96F9" w14:textId="77777777" w:rsidR="0084420F" w:rsidRPr="001E55BA" w:rsidRDefault="0084420F">
      <w:pPr>
        <w:rPr>
          <w:rFonts w:ascii="Times New Roman" w:hAnsi="Times New Roman" w:cs="Times New Roman"/>
          <w:sz w:val="22"/>
          <w:szCs w:val="22"/>
        </w:rPr>
      </w:pPr>
    </w:p>
    <w:sectPr w:rsidR="0084420F" w:rsidRPr="001E55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F5790" w14:textId="77777777" w:rsidR="00442A93" w:rsidRDefault="00442A93" w:rsidP="008464F2">
      <w:pPr>
        <w:spacing w:after="0" w:line="240" w:lineRule="auto"/>
      </w:pPr>
      <w:r>
        <w:separator/>
      </w:r>
    </w:p>
  </w:endnote>
  <w:endnote w:type="continuationSeparator" w:id="0">
    <w:p w14:paraId="07F05994" w14:textId="77777777" w:rsidR="00442A93" w:rsidRDefault="00442A93" w:rsidP="00846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1669B" w14:textId="77777777" w:rsidR="00442A93" w:rsidRDefault="00442A93" w:rsidP="008464F2">
      <w:pPr>
        <w:spacing w:after="0" w:line="240" w:lineRule="auto"/>
      </w:pPr>
      <w:r>
        <w:separator/>
      </w:r>
    </w:p>
  </w:footnote>
  <w:footnote w:type="continuationSeparator" w:id="0">
    <w:p w14:paraId="5933D670" w14:textId="77777777" w:rsidR="00442A93" w:rsidRDefault="00442A93" w:rsidP="00846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718C5" w14:textId="77777777" w:rsidR="008464F2" w:rsidRPr="008464F2" w:rsidRDefault="008464F2" w:rsidP="008464F2">
    <w:pPr>
      <w:tabs>
        <w:tab w:val="left" w:pos="7230"/>
      </w:tabs>
      <w:suppressAutoHyphens/>
      <w:spacing w:after="0" w:line="240" w:lineRule="auto"/>
      <w:jc w:val="right"/>
      <w:rPr>
        <w:rFonts w:ascii="Times New Roman" w:eastAsia="Times New Roman" w:hAnsi="Times New Roman" w:cs="Times New Roman"/>
        <w:kern w:val="0"/>
        <w:sz w:val="22"/>
        <w:szCs w:val="22"/>
        <w:lang w:eastAsia="ar-SA"/>
        <w14:ligatures w14:val="none"/>
      </w:rPr>
    </w:pPr>
    <w:r w:rsidRPr="008464F2">
      <w:rPr>
        <w:rFonts w:ascii="Times New Roman" w:eastAsia="Times New Roman" w:hAnsi="Times New Roman" w:cs="Times New Roman"/>
        <w:kern w:val="0"/>
        <w:sz w:val="22"/>
        <w:szCs w:val="22"/>
        <w:lang w:eastAsia="ar-SA"/>
        <w14:ligatures w14:val="none"/>
      </w:rPr>
      <w:t>15/ZO/MOSiR/26</w:t>
    </w:r>
  </w:p>
  <w:p w14:paraId="57B22F68" w14:textId="3DD4F6FB" w:rsidR="008464F2" w:rsidRPr="008464F2" w:rsidRDefault="008464F2" w:rsidP="008464F2">
    <w:pPr>
      <w:tabs>
        <w:tab w:val="left" w:pos="7230"/>
      </w:tabs>
      <w:suppressAutoHyphens/>
      <w:spacing w:after="0" w:line="240" w:lineRule="auto"/>
      <w:jc w:val="right"/>
      <w:rPr>
        <w:rFonts w:ascii="Times New Roman" w:eastAsia="Times New Roman" w:hAnsi="Times New Roman" w:cs="Times New Roman"/>
        <w:kern w:val="0"/>
        <w:sz w:val="22"/>
        <w:szCs w:val="22"/>
        <w:lang w:eastAsia="ar-SA"/>
        <w14:ligatures w14:val="none"/>
      </w:rPr>
    </w:pPr>
    <w:r w:rsidRPr="008464F2">
      <w:rPr>
        <w:rFonts w:ascii="Times New Roman" w:eastAsia="Times New Roman" w:hAnsi="Times New Roman" w:cs="Times New Roman"/>
        <w:kern w:val="0"/>
        <w:sz w:val="22"/>
        <w:szCs w:val="22"/>
        <w:lang w:eastAsia="ar-SA"/>
        <w14:ligatures w14:val="none"/>
      </w:rPr>
      <w:t>Załącznik nr 2</w:t>
    </w:r>
  </w:p>
  <w:p w14:paraId="55FC68BF" w14:textId="77777777" w:rsidR="008464F2" w:rsidRDefault="008464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0C3A"/>
    <w:multiLevelType w:val="hybridMultilevel"/>
    <w:tmpl w:val="52E0F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31E82"/>
    <w:multiLevelType w:val="multilevel"/>
    <w:tmpl w:val="54F0D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458215C"/>
    <w:multiLevelType w:val="hybridMultilevel"/>
    <w:tmpl w:val="153A9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31550"/>
    <w:multiLevelType w:val="multilevel"/>
    <w:tmpl w:val="CA52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D62F3"/>
    <w:multiLevelType w:val="multilevel"/>
    <w:tmpl w:val="7D467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357746A"/>
    <w:multiLevelType w:val="hybridMultilevel"/>
    <w:tmpl w:val="38069D2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-1897" w:hanging="360"/>
      </w:pPr>
    </w:lvl>
    <w:lvl w:ilvl="2" w:tplc="FFFFFFFF" w:tentative="1">
      <w:start w:val="1"/>
      <w:numFmt w:val="lowerRoman"/>
      <w:lvlText w:val="%3."/>
      <w:lvlJc w:val="right"/>
      <w:pPr>
        <w:ind w:left="-1177" w:hanging="180"/>
      </w:pPr>
    </w:lvl>
    <w:lvl w:ilvl="3" w:tplc="FFFFFFFF" w:tentative="1">
      <w:start w:val="1"/>
      <w:numFmt w:val="decimal"/>
      <w:lvlText w:val="%4."/>
      <w:lvlJc w:val="left"/>
      <w:pPr>
        <w:ind w:left="-457" w:hanging="360"/>
      </w:pPr>
    </w:lvl>
    <w:lvl w:ilvl="4" w:tplc="FFFFFFFF" w:tentative="1">
      <w:start w:val="1"/>
      <w:numFmt w:val="lowerLetter"/>
      <w:lvlText w:val="%5."/>
      <w:lvlJc w:val="left"/>
      <w:pPr>
        <w:ind w:left="263" w:hanging="360"/>
      </w:pPr>
    </w:lvl>
    <w:lvl w:ilvl="5" w:tplc="FFFFFFFF" w:tentative="1">
      <w:start w:val="1"/>
      <w:numFmt w:val="lowerRoman"/>
      <w:lvlText w:val="%6."/>
      <w:lvlJc w:val="right"/>
      <w:pPr>
        <w:ind w:left="983" w:hanging="180"/>
      </w:pPr>
    </w:lvl>
    <w:lvl w:ilvl="6" w:tplc="FFFFFFFF" w:tentative="1">
      <w:start w:val="1"/>
      <w:numFmt w:val="decimal"/>
      <w:lvlText w:val="%7."/>
      <w:lvlJc w:val="left"/>
      <w:pPr>
        <w:ind w:left="1703" w:hanging="360"/>
      </w:pPr>
    </w:lvl>
    <w:lvl w:ilvl="7" w:tplc="FFFFFFFF" w:tentative="1">
      <w:start w:val="1"/>
      <w:numFmt w:val="lowerLetter"/>
      <w:lvlText w:val="%8."/>
      <w:lvlJc w:val="left"/>
      <w:pPr>
        <w:ind w:left="2423" w:hanging="360"/>
      </w:pPr>
    </w:lvl>
    <w:lvl w:ilvl="8" w:tplc="FFFFFFFF" w:tentative="1">
      <w:start w:val="1"/>
      <w:numFmt w:val="lowerRoman"/>
      <w:lvlText w:val="%9."/>
      <w:lvlJc w:val="right"/>
      <w:pPr>
        <w:ind w:left="3143" w:hanging="180"/>
      </w:pPr>
    </w:lvl>
  </w:abstractNum>
  <w:abstractNum w:abstractNumId="6" w15:restartNumberingAfterBreak="0">
    <w:nsid w:val="259F7F4D"/>
    <w:multiLevelType w:val="multilevel"/>
    <w:tmpl w:val="360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7314A64"/>
    <w:multiLevelType w:val="multilevel"/>
    <w:tmpl w:val="5366C416"/>
    <w:lvl w:ilvl="0">
      <w:start w:val="3"/>
      <w:numFmt w:val="decimal"/>
      <w:lvlText w:val="%1."/>
      <w:lvlJc w:val="left"/>
      <w:pPr>
        <w:tabs>
          <w:tab w:val="num" w:pos="357"/>
        </w:tabs>
        <w:ind w:left="357" w:hanging="360"/>
      </w:pPr>
    </w:lvl>
    <w:lvl w:ilvl="1" w:tentative="1">
      <w:start w:val="1"/>
      <w:numFmt w:val="decimal"/>
      <w:lvlText w:val="%2."/>
      <w:lvlJc w:val="left"/>
      <w:pPr>
        <w:tabs>
          <w:tab w:val="num" w:pos="1077"/>
        </w:tabs>
        <w:ind w:left="1077" w:hanging="360"/>
      </w:pPr>
    </w:lvl>
    <w:lvl w:ilvl="2" w:tentative="1">
      <w:start w:val="1"/>
      <w:numFmt w:val="decimal"/>
      <w:lvlText w:val="%3."/>
      <w:lvlJc w:val="left"/>
      <w:pPr>
        <w:tabs>
          <w:tab w:val="num" w:pos="1797"/>
        </w:tabs>
        <w:ind w:left="1797" w:hanging="360"/>
      </w:pPr>
    </w:lvl>
    <w:lvl w:ilvl="3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entative="1">
      <w:start w:val="1"/>
      <w:numFmt w:val="decimal"/>
      <w:lvlText w:val="%5."/>
      <w:lvlJc w:val="left"/>
      <w:pPr>
        <w:tabs>
          <w:tab w:val="num" w:pos="3237"/>
        </w:tabs>
        <w:ind w:left="3237" w:hanging="360"/>
      </w:pPr>
    </w:lvl>
    <w:lvl w:ilvl="5" w:tentative="1">
      <w:start w:val="1"/>
      <w:numFmt w:val="decimal"/>
      <w:lvlText w:val="%6."/>
      <w:lvlJc w:val="left"/>
      <w:pPr>
        <w:tabs>
          <w:tab w:val="num" w:pos="3957"/>
        </w:tabs>
        <w:ind w:left="3957" w:hanging="360"/>
      </w:pPr>
    </w:lvl>
    <w:lvl w:ilvl="6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entative="1">
      <w:start w:val="1"/>
      <w:numFmt w:val="decimal"/>
      <w:lvlText w:val="%8."/>
      <w:lvlJc w:val="left"/>
      <w:pPr>
        <w:tabs>
          <w:tab w:val="num" w:pos="5397"/>
        </w:tabs>
        <w:ind w:left="5397" w:hanging="360"/>
      </w:pPr>
    </w:lvl>
    <w:lvl w:ilvl="8" w:tentative="1">
      <w:start w:val="1"/>
      <w:numFmt w:val="decimal"/>
      <w:lvlText w:val="%9."/>
      <w:lvlJc w:val="left"/>
      <w:pPr>
        <w:tabs>
          <w:tab w:val="num" w:pos="6117"/>
        </w:tabs>
        <w:ind w:left="6117" w:hanging="360"/>
      </w:pPr>
    </w:lvl>
  </w:abstractNum>
  <w:abstractNum w:abstractNumId="8" w15:restartNumberingAfterBreak="0">
    <w:nsid w:val="301555D6"/>
    <w:multiLevelType w:val="multilevel"/>
    <w:tmpl w:val="360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43805B3"/>
    <w:multiLevelType w:val="hybridMultilevel"/>
    <w:tmpl w:val="66F2C4E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144ED"/>
    <w:multiLevelType w:val="hybridMultilevel"/>
    <w:tmpl w:val="38069D2E"/>
    <w:lvl w:ilvl="0" w:tplc="031A35F0">
      <w:start w:val="1"/>
      <w:numFmt w:val="decimal"/>
      <w:lvlText w:val="%1."/>
      <w:lvlJc w:val="left"/>
      <w:pPr>
        <w:ind w:left="3905" w:hanging="360"/>
      </w:pPr>
      <w:rPr>
        <w:rFonts w:ascii="Times New Roman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F5975C2"/>
    <w:multiLevelType w:val="multilevel"/>
    <w:tmpl w:val="C3CAD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87E98"/>
    <w:multiLevelType w:val="multilevel"/>
    <w:tmpl w:val="AC50E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8DC6230"/>
    <w:multiLevelType w:val="hybridMultilevel"/>
    <w:tmpl w:val="08A88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47E08"/>
    <w:multiLevelType w:val="multilevel"/>
    <w:tmpl w:val="9C968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50D53587"/>
    <w:multiLevelType w:val="multilevel"/>
    <w:tmpl w:val="97AA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3354F6"/>
    <w:multiLevelType w:val="multilevel"/>
    <w:tmpl w:val="60BEE7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94353"/>
    <w:multiLevelType w:val="hybridMultilevel"/>
    <w:tmpl w:val="20EC71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F6A24E2"/>
    <w:multiLevelType w:val="hybridMultilevel"/>
    <w:tmpl w:val="B29A4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47BE9"/>
    <w:multiLevelType w:val="hybridMultilevel"/>
    <w:tmpl w:val="67708B5C"/>
    <w:lvl w:ilvl="0" w:tplc="E7BE03B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CD7249A8">
      <w:start w:val="1"/>
      <w:numFmt w:val="decimal"/>
      <w:lvlText w:val="%2)"/>
      <w:lvlJc w:val="left"/>
      <w:pPr>
        <w:ind w:left="124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6A5E5C60"/>
    <w:multiLevelType w:val="multilevel"/>
    <w:tmpl w:val="448C0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B5D0B3E"/>
    <w:multiLevelType w:val="multilevel"/>
    <w:tmpl w:val="EACA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467502"/>
    <w:multiLevelType w:val="multilevel"/>
    <w:tmpl w:val="54B057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773B5FF2"/>
    <w:multiLevelType w:val="multilevel"/>
    <w:tmpl w:val="49FA7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8192FA9"/>
    <w:multiLevelType w:val="multilevel"/>
    <w:tmpl w:val="360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79BF6486"/>
    <w:multiLevelType w:val="multilevel"/>
    <w:tmpl w:val="60063D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55948638">
    <w:abstractNumId w:val="14"/>
  </w:num>
  <w:num w:numId="2" w16cid:durableId="294332282">
    <w:abstractNumId w:val="15"/>
  </w:num>
  <w:num w:numId="3" w16cid:durableId="507793525">
    <w:abstractNumId w:val="7"/>
  </w:num>
  <w:num w:numId="4" w16cid:durableId="1560281350">
    <w:abstractNumId w:val="20"/>
  </w:num>
  <w:num w:numId="5" w16cid:durableId="1710565189">
    <w:abstractNumId w:val="21"/>
  </w:num>
  <w:num w:numId="6" w16cid:durableId="392196256">
    <w:abstractNumId w:val="11"/>
  </w:num>
  <w:num w:numId="7" w16cid:durableId="323289823">
    <w:abstractNumId w:val="25"/>
  </w:num>
  <w:num w:numId="8" w16cid:durableId="1382365328">
    <w:abstractNumId w:val="16"/>
  </w:num>
  <w:num w:numId="9" w16cid:durableId="1595823705">
    <w:abstractNumId w:val="3"/>
  </w:num>
  <w:num w:numId="10" w16cid:durableId="904335121">
    <w:abstractNumId w:val="22"/>
  </w:num>
  <w:num w:numId="11" w16cid:durableId="1551110408">
    <w:abstractNumId w:val="12"/>
  </w:num>
  <w:num w:numId="12" w16cid:durableId="766921158">
    <w:abstractNumId w:val="1"/>
  </w:num>
  <w:num w:numId="13" w16cid:durableId="1102800369">
    <w:abstractNumId w:val="23"/>
  </w:num>
  <w:num w:numId="14" w16cid:durableId="2067146663">
    <w:abstractNumId w:val="4"/>
  </w:num>
  <w:num w:numId="15" w16cid:durableId="338772945">
    <w:abstractNumId w:val="24"/>
  </w:num>
  <w:num w:numId="16" w16cid:durableId="1960913519">
    <w:abstractNumId w:val="6"/>
  </w:num>
  <w:num w:numId="17" w16cid:durableId="773205999">
    <w:abstractNumId w:val="8"/>
  </w:num>
  <w:num w:numId="18" w16cid:durableId="6097473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28191802">
    <w:abstractNumId w:val="2"/>
  </w:num>
  <w:num w:numId="20" w16cid:durableId="1807158605">
    <w:abstractNumId w:val="19"/>
  </w:num>
  <w:num w:numId="21" w16cid:durableId="1768504712">
    <w:abstractNumId w:val="13"/>
  </w:num>
  <w:num w:numId="22" w16cid:durableId="1827235210">
    <w:abstractNumId w:val="9"/>
  </w:num>
  <w:num w:numId="23" w16cid:durableId="69472251">
    <w:abstractNumId w:val="10"/>
  </w:num>
  <w:num w:numId="24" w16cid:durableId="1069810415">
    <w:abstractNumId w:val="0"/>
  </w:num>
  <w:num w:numId="25" w16cid:durableId="659962061">
    <w:abstractNumId w:val="18"/>
  </w:num>
  <w:num w:numId="26" w16cid:durableId="1303266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BA"/>
    <w:rsid w:val="00023743"/>
    <w:rsid w:val="00072F38"/>
    <w:rsid w:val="00111008"/>
    <w:rsid w:val="00140EEE"/>
    <w:rsid w:val="001E55BA"/>
    <w:rsid w:val="00442A93"/>
    <w:rsid w:val="00460BCC"/>
    <w:rsid w:val="005A355F"/>
    <w:rsid w:val="00797ACB"/>
    <w:rsid w:val="0084420F"/>
    <w:rsid w:val="008464F2"/>
    <w:rsid w:val="00A904DB"/>
    <w:rsid w:val="00AB39BB"/>
    <w:rsid w:val="00AE0673"/>
    <w:rsid w:val="00B60BEC"/>
    <w:rsid w:val="00D306C7"/>
    <w:rsid w:val="00D87198"/>
    <w:rsid w:val="00E40EA1"/>
    <w:rsid w:val="00E413FA"/>
    <w:rsid w:val="00F2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D565"/>
  <w15:chartTrackingRefBased/>
  <w15:docId w15:val="{83577FF4-7ED8-458D-9E43-C060DADE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5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5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55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5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55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5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5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5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5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55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55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55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55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55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55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55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55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55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5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5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5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5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5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55BA"/>
    <w:rPr>
      <w:i/>
      <w:iCs/>
      <w:color w:val="404040" w:themeColor="text1" w:themeTint="BF"/>
    </w:rPr>
  </w:style>
  <w:style w:type="paragraph" w:styleId="Akapitzlist">
    <w:name w:val="List Paragraph"/>
    <w:aliases w:val="normalny tekst,Titulo de Fígura,TITULO A,Iz - Párrafo de lista,Sivsa Parrafo,lp1,Cuadro 2-1,Fundamentacion,Bulleted List,Lista vistosa - Énfasis 11,Párrafo de lista2,Titulo parrafo,Punto,3,Footnote,List Paragraph1,Lista 123,Preambuła"/>
    <w:basedOn w:val="Normalny"/>
    <w:link w:val="AkapitzlistZnak"/>
    <w:uiPriority w:val="34"/>
    <w:qFormat/>
    <w:rsid w:val="001E55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55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55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55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55B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442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420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46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4F2"/>
  </w:style>
  <w:style w:type="paragraph" w:styleId="Stopka">
    <w:name w:val="footer"/>
    <w:basedOn w:val="Normalny"/>
    <w:link w:val="StopkaZnak"/>
    <w:uiPriority w:val="99"/>
    <w:unhideWhenUsed/>
    <w:rsid w:val="00846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4F2"/>
  </w:style>
  <w:style w:type="character" w:customStyle="1" w:styleId="AkapitzlistZnak">
    <w:name w:val="Akapit z listą Znak"/>
    <w:aliases w:val="normalny tekst Znak,Titulo de Fígura Znak,TITULO A Znak,Iz - Párrafo de lista Znak,Sivsa Parrafo Znak,lp1 Znak,Cuadro 2-1 Znak,Fundamentacion Znak,Bulleted List Znak,Lista vistosa - Énfasis 11 Znak,Párrafo de lista2 Znak,Punto Znak"/>
    <w:link w:val="Akapitzlist"/>
    <w:uiPriority w:val="34"/>
    <w:rsid w:val="00111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sir@mosir.socha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1389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 Gałaj</dc:creator>
  <cp:keywords/>
  <dc:description/>
  <cp:lastModifiedBy>Jaku Gałaj</cp:lastModifiedBy>
  <cp:revision>5</cp:revision>
  <dcterms:created xsi:type="dcterms:W3CDTF">2026-09-07T08:33:00Z</dcterms:created>
  <dcterms:modified xsi:type="dcterms:W3CDTF">2026-09-07T09:04:00Z</dcterms:modified>
</cp:coreProperties>
</file>